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B43CA" w14:textId="1126B651" w:rsidR="00284D4D" w:rsidRPr="00284D4D" w:rsidRDefault="00284D4D" w:rsidP="00284D4D">
      <w:pPr>
        <w:pStyle w:val="NoSpacing"/>
        <w:jc w:val="center"/>
        <w:rPr>
          <w:b/>
          <w:bCs/>
          <w:lang w:eastAsia="en-TT"/>
        </w:rPr>
      </w:pPr>
      <w:r w:rsidRPr="00284D4D">
        <w:rPr>
          <w:b/>
          <w:bCs/>
          <w:lang w:eastAsia="en-TT"/>
        </w:rPr>
        <w:t>High Commission of India</w:t>
      </w:r>
    </w:p>
    <w:p w14:paraId="152CF966" w14:textId="623926C1" w:rsidR="00284D4D" w:rsidRPr="00284D4D" w:rsidRDefault="00284D4D" w:rsidP="00284D4D">
      <w:pPr>
        <w:pStyle w:val="NoSpacing"/>
        <w:jc w:val="center"/>
        <w:rPr>
          <w:b/>
          <w:bCs/>
          <w:lang w:eastAsia="en-TT"/>
        </w:rPr>
      </w:pPr>
      <w:r w:rsidRPr="00284D4D">
        <w:rPr>
          <w:b/>
          <w:bCs/>
          <w:lang w:eastAsia="en-TT"/>
        </w:rPr>
        <w:t>Port of Spain</w:t>
      </w:r>
    </w:p>
    <w:p w14:paraId="71961B3F" w14:textId="0F184CE9" w:rsidR="003B5B25" w:rsidRPr="003B5B25" w:rsidRDefault="003B5B25" w:rsidP="003B5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</w:pPr>
      <w:r w:rsidRPr="003B5B25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 xml:space="preserve">PM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 xml:space="preserve">Narendra Modi </w:t>
      </w:r>
      <w:r w:rsidRPr="003B5B25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delivers keynote address at High-Level Segment of ECOSOC</w:t>
      </w:r>
    </w:p>
    <w:p w14:paraId="26A02E42" w14:textId="77777777" w:rsidR="003B5B25" w:rsidRPr="003B5B25" w:rsidRDefault="003B5B25" w:rsidP="003B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July 17, 2020</w:t>
      </w:r>
    </w:p>
    <w:p w14:paraId="6A1B62E1" w14:textId="4EF080F9" w:rsidR="003B5B25" w:rsidRDefault="003B5B25" w:rsidP="003B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PM calls for a reformed multilateralism with a reformed United Nations at its </w:t>
      </w:r>
      <w:proofErr w:type="spellStart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center</w:t>
      </w:r>
      <w:proofErr w:type="spellEnd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br/>
        <w:t>Our motto of ‘</w:t>
      </w:r>
      <w:proofErr w:type="spellStart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SabkaSaath</w:t>
      </w:r>
      <w:proofErr w:type="spellEnd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, </w:t>
      </w:r>
      <w:proofErr w:type="spellStart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SabkaVikaas</w:t>
      </w:r>
      <w:proofErr w:type="spellEnd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, </w:t>
      </w:r>
      <w:proofErr w:type="spellStart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Sabka</w:t>
      </w:r>
      <w:proofErr w:type="spellEnd"/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 Vishwas’ resonates with the core SDG principle of leaving no one behind: PM</w:t>
      </w:r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br/>
        <w:t>While marching forward on the path to development, we are not forgetting our responsibility towards our planet: PM</w:t>
      </w:r>
      <w:r w:rsidRPr="003B5B25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br/>
        <w:t>Our grass-roots health system is helping India attain one of the best recovery rates in the world in the fight against COVID: PM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Prime Minister Shri Narendra Modi delivered a keynote address virtually at this year’s High-Level Segment of the United Nations Economic and Social Council (ECOSOC) session on Friday, 17th July 2020 at the United Nations in New York.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This was the first address by PM to the broader UN membership since India’s overwhelming election as a non-permanent member of the Security Council on 17th June, for the term 2021-22.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The theme of the High-Level Segment of the ECOSOC this year is "Multilateralism after COVID19: What kind of UN do we need at the 75th anniversary”.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 xml:space="preserve">Coinciding with the 75th Anniversary of the founding of the UN, this theme also resonates with India’s priority for its forthcoming membership of 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theUN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Security Council. Prime Minister reiterated India’s call for a ‘reformed multilateralism’ in a post-COVID-19 world, which reflects the realities of the contemporary world.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In his address, PM recalled India’s long association with the ECOSOC and the UN’s developmental work, including for the Sustainable Development Goals. He noted that India’s developmental motto of ‘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SabkaSaath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SabkaVikaas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Sabka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Vishwas’ resonates with the core SDG principle of leaving no one behind. 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 xml:space="preserve">Prime Minister pointed out that India’s success in improving the socio-economic indicators of its vast 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populationhas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 significant impact on global SDG 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targets.He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spoke about India’s commitment to also support other developing countries in meeting their SDG targets.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He spoke about India’s ongoing development efforts, including for improving access to sanitation through the "</w:t>
      </w:r>
      <w:proofErr w:type="spellStart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>Swacch</w:t>
      </w:r>
      <w:proofErr w:type="spellEnd"/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Bharat Abhiyan”, empowering women, ensuring financial inclusion, and expanding availability of housing and healthcare through flagship schemes such as the "Housing for All” programme and the "Ayushman Bharat” scheme.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Prime Minister also highlighted India’s focus on environmental sustainability and bio-diversity conservation, and recalled India’s leading role in the establishment of the International Solar Alliance and the Coalition for Disaster Resilient Infrastructure.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lastRenderedPageBreak/>
        <w:br/>
        <w:t>Speaking about India’s role in its region as a first responder, Prime Minister recalled the support provided by the Indian government and Indian pharma companies for ensuring medicine supplies to different countries, and for coordinating a joint response strategy among SAARC countries.</w:t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3B5B25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This was the second time that Prime Minister addressed the ECOSOC. He had earlier delivered the keynote address at the 70th anniversary of the ECOSOC in January 2016.</w:t>
      </w:r>
    </w:p>
    <w:p w14:paraId="7B90C02C" w14:textId="7B295184" w:rsidR="00284D4D" w:rsidRDefault="00284D4D" w:rsidP="003B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7B2926C4" w14:textId="512D00CE" w:rsidR="00284D4D" w:rsidRPr="003B5B25" w:rsidRDefault="00284D4D" w:rsidP="0028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--xxx--</w:t>
      </w:r>
    </w:p>
    <w:p w14:paraId="598A7539" w14:textId="77777777" w:rsidR="00A42075" w:rsidRDefault="00A42075"/>
    <w:sectPr w:rsidR="00A4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25"/>
    <w:rsid w:val="00284D4D"/>
    <w:rsid w:val="003B5B25"/>
    <w:rsid w:val="00A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F54F"/>
  <w15:chartTrackingRefBased/>
  <w15:docId w15:val="{B4C46B8B-5747-4056-BDF0-4C6D4B1A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2020-07-17T18:45:00Z</dcterms:created>
  <dcterms:modified xsi:type="dcterms:W3CDTF">2020-07-17T19:33:00Z</dcterms:modified>
</cp:coreProperties>
</file>